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2EB3" w14:textId="77777777" w:rsidR="00621C61" w:rsidRDefault="00E22BFD">
      <w:pPr>
        <w:pStyle w:val="Standard"/>
        <w:jc w:val="center"/>
      </w:pPr>
      <w:r>
        <w:t>City of Finlayson Planning and Zoning Commission</w:t>
      </w:r>
    </w:p>
    <w:p w14:paraId="0440706F" w14:textId="77777777" w:rsidR="00621C61" w:rsidRDefault="00E22BFD">
      <w:pPr>
        <w:pStyle w:val="Standard"/>
        <w:jc w:val="center"/>
      </w:pPr>
      <w:r>
        <w:t>Finlayson City Hall</w:t>
      </w:r>
    </w:p>
    <w:p w14:paraId="3725F8EA" w14:textId="77777777" w:rsidR="00621C61" w:rsidRDefault="00E22BFD">
      <w:pPr>
        <w:pStyle w:val="Standard"/>
        <w:jc w:val="center"/>
      </w:pPr>
      <w:r>
        <w:t>May 4, 2026 Minutes</w:t>
      </w:r>
    </w:p>
    <w:p w14:paraId="46CAF163" w14:textId="77777777" w:rsidR="00621C61" w:rsidRDefault="00621C61">
      <w:pPr>
        <w:pStyle w:val="Standard"/>
      </w:pPr>
    </w:p>
    <w:p w14:paraId="729B4EA2" w14:textId="77777777" w:rsidR="00621C61" w:rsidRDefault="00E22BFD">
      <w:pPr>
        <w:pStyle w:val="Standard"/>
      </w:pPr>
      <w:r>
        <w:rPr>
          <w:b/>
          <w:bCs/>
        </w:rPr>
        <w:t>Roll Call</w:t>
      </w:r>
      <w:r>
        <w:t>:  Marge Haefner, Dennis Liebelt, Nancy Liebelt, Josette Koets, Bruce Pogatchnik, Ed Melzark-</w:t>
      </w:r>
      <w:proofErr w:type="gramStart"/>
      <w:r>
        <w:t xml:space="preserve">ZA,   </w:t>
      </w:r>
      <w:proofErr w:type="gramEnd"/>
      <w:r>
        <w:t xml:space="preserve"> Excused: Nate Konkel</w:t>
      </w:r>
    </w:p>
    <w:p w14:paraId="4B249DBA" w14:textId="77777777" w:rsidR="00621C61" w:rsidRDefault="00E22BFD">
      <w:pPr>
        <w:pStyle w:val="Standard"/>
      </w:pPr>
      <w:r>
        <w:tab/>
        <w:t>Guests</w:t>
      </w:r>
      <w:proofErr w:type="gramStart"/>
      <w:r>
        <w:t>:  Barb</w:t>
      </w:r>
      <w:proofErr w:type="gramEnd"/>
      <w:r>
        <w:t xml:space="preserve"> </w:t>
      </w:r>
      <w:r>
        <w:t>Morgan, Kim Schaefer, Tom Ternes-Split Rock Storage</w:t>
      </w:r>
    </w:p>
    <w:p w14:paraId="56C3D298" w14:textId="77777777" w:rsidR="00621C61" w:rsidRDefault="00621C61">
      <w:pPr>
        <w:pStyle w:val="Standard"/>
      </w:pPr>
    </w:p>
    <w:p w14:paraId="3172EBE2" w14:textId="77777777" w:rsidR="00621C61" w:rsidRDefault="00E22BFD">
      <w:pPr>
        <w:pStyle w:val="Standard"/>
      </w:pPr>
      <w:r>
        <w:rPr>
          <w:b/>
          <w:bCs/>
        </w:rPr>
        <w:t>Pledge of Allegiance</w:t>
      </w:r>
      <w:proofErr w:type="gramStart"/>
      <w:r>
        <w:rPr>
          <w:b/>
          <w:bCs/>
        </w:rPr>
        <w:t>:</w:t>
      </w:r>
      <w:r>
        <w:t xml:space="preserve">  Josette</w:t>
      </w:r>
      <w:proofErr w:type="gramEnd"/>
      <w:r>
        <w:t xml:space="preserve"> Koets lead the Pledge of Allegiance and called the meeting to order.</w:t>
      </w:r>
    </w:p>
    <w:p w14:paraId="20D00EB3" w14:textId="77777777" w:rsidR="00621C61" w:rsidRDefault="00621C61">
      <w:pPr>
        <w:pStyle w:val="Standard"/>
      </w:pPr>
    </w:p>
    <w:p w14:paraId="68D0BB72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 xml:space="preserve">Approval of Agenda; additions, corrections:  </w:t>
      </w:r>
    </w:p>
    <w:p w14:paraId="2AB3FD20" w14:textId="77777777" w:rsidR="00621C61" w:rsidRDefault="00E22BFD">
      <w:pPr>
        <w:pStyle w:val="Standard"/>
      </w:pPr>
      <w:r>
        <w:rPr>
          <w:b/>
          <w:bCs/>
        </w:rPr>
        <w:tab/>
      </w:r>
      <w:proofErr w:type="gramStart"/>
      <w:r>
        <w:t>Correction:   #</w:t>
      </w:r>
      <w:proofErr w:type="gramEnd"/>
      <w:r>
        <w:t xml:space="preserve">9 should read Land Use </w:t>
      </w:r>
      <w:proofErr w:type="gramStart"/>
      <w:r>
        <w:t>Permit  App</w:t>
      </w:r>
      <w:proofErr w:type="gramEnd"/>
      <w:r>
        <w:t xml:space="preserve"> for Otter </w:t>
      </w:r>
      <w:proofErr w:type="gramStart"/>
      <w:r>
        <w:t>Trail  (</w:t>
      </w:r>
      <w:proofErr w:type="gramEnd"/>
      <w:r>
        <w:t>not building permit)</w:t>
      </w:r>
    </w:p>
    <w:p w14:paraId="56028000" w14:textId="77777777" w:rsidR="00621C61" w:rsidRDefault="00E22BFD">
      <w:pPr>
        <w:pStyle w:val="Standard"/>
      </w:pPr>
      <w:r>
        <w:tab/>
        <w:t>New Business:   G</w:t>
      </w:r>
      <w:proofErr w:type="gramStart"/>
      <w:r>
        <w:t>:  Money</w:t>
      </w:r>
      <w:proofErr w:type="gramEnd"/>
      <w:r>
        <w:t xml:space="preserve"> for Applications and Procedures</w:t>
      </w:r>
    </w:p>
    <w:p w14:paraId="38F575DD" w14:textId="77777777" w:rsidR="00621C61" w:rsidRDefault="00E22BFD">
      <w:pPr>
        <w:pStyle w:val="Standard"/>
      </w:pPr>
      <w:r>
        <w:tab/>
      </w:r>
      <w:r>
        <w:tab/>
      </w:r>
      <w:r>
        <w:tab/>
        <w:t xml:space="preserve">   H.  Two Connex, No Land Use Permit, Another </w:t>
      </w:r>
      <w:proofErr w:type="gramStart"/>
      <w:r>
        <w:t>structure  2002</w:t>
      </w:r>
      <w:proofErr w:type="gramEnd"/>
      <w:r>
        <w:t xml:space="preserve"> Dixon Line</w:t>
      </w:r>
    </w:p>
    <w:p w14:paraId="3BB76E69" w14:textId="77777777" w:rsidR="00621C61" w:rsidRDefault="00E22BFD">
      <w:pPr>
        <w:pStyle w:val="Standard"/>
      </w:pPr>
      <w:r>
        <w:tab/>
      </w:r>
      <w:r>
        <w:tab/>
      </w:r>
      <w:r>
        <w:tab/>
        <w:t xml:space="preserve">   I.  Fee Schedule Clarification</w:t>
      </w:r>
    </w:p>
    <w:p w14:paraId="071384CB" w14:textId="77777777" w:rsidR="00621C61" w:rsidRDefault="00621C61">
      <w:pPr>
        <w:pStyle w:val="Standard"/>
      </w:pPr>
    </w:p>
    <w:p w14:paraId="12DA20A3" w14:textId="77777777" w:rsidR="00621C61" w:rsidRDefault="00E22BFD">
      <w:pPr>
        <w:pStyle w:val="Standard"/>
      </w:pPr>
      <w:r>
        <w:rPr>
          <w:b/>
          <w:bCs/>
        </w:rPr>
        <w:t xml:space="preserve">Motion </w:t>
      </w:r>
      <w:r>
        <w:t xml:space="preserve">by D </w:t>
      </w:r>
      <w:proofErr w:type="gramStart"/>
      <w:r>
        <w:t>Liebelt,  seconded</w:t>
      </w:r>
      <w:proofErr w:type="gramEnd"/>
      <w:r>
        <w:t xml:space="preserve"> </w:t>
      </w:r>
      <w:proofErr w:type="spellStart"/>
      <w:r>
        <w:t>byBruce</w:t>
      </w:r>
      <w:proofErr w:type="spellEnd"/>
      <w:r>
        <w:t xml:space="preserve"> Pogatchnik to approve the agenda with additions and corrections.  Motion carried unanimously.  </w:t>
      </w:r>
    </w:p>
    <w:p w14:paraId="5522CC3B" w14:textId="77777777" w:rsidR="00621C61" w:rsidRDefault="00621C61">
      <w:pPr>
        <w:pStyle w:val="Standard"/>
      </w:pPr>
    </w:p>
    <w:p w14:paraId="3301C40F" w14:textId="77777777" w:rsidR="00621C61" w:rsidRDefault="00E22BFD">
      <w:pPr>
        <w:pStyle w:val="Standard"/>
      </w:pPr>
      <w:r>
        <w:rPr>
          <w:b/>
          <w:bCs/>
        </w:rPr>
        <w:t>Minutes from previous meeting</w:t>
      </w:r>
      <w:proofErr w:type="gramStart"/>
      <w:r>
        <w:t xml:space="preserve">:  </w:t>
      </w:r>
      <w:r>
        <w:rPr>
          <w:b/>
          <w:bCs/>
        </w:rPr>
        <w:t>Motion</w:t>
      </w:r>
      <w:proofErr w:type="gramEnd"/>
      <w:r>
        <w:t xml:space="preserve"> by D </w:t>
      </w:r>
      <w:proofErr w:type="gramStart"/>
      <w:r>
        <w:t>Liebelt ,</w:t>
      </w:r>
      <w:proofErr w:type="gramEnd"/>
      <w:r>
        <w:t xml:space="preserve"> seconded by Koets to accept </w:t>
      </w:r>
      <w:proofErr w:type="gramStart"/>
      <w:r>
        <w:t>the October</w:t>
      </w:r>
      <w:proofErr w:type="gramEnd"/>
      <w:r>
        <w:t xml:space="preserve"> 27, Motion carried unanimously.  </w:t>
      </w:r>
      <w:r>
        <w:rPr>
          <w:b/>
          <w:bCs/>
        </w:rPr>
        <w:t>Motion</w:t>
      </w:r>
      <w:r>
        <w:t xml:space="preserve"> by Koets, seconded by N Liebelt to accept </w:t>
      </w:r>
      <w:proofErr w:type="gramStart"/>
      <w:r>
        <w:t>the April</w:t>
      </w:r>
      <w:proofErr w:type="gramEnd"/>
      <w:r>
        <w:t xml:space="preserve"> 6, 2026 minutes as read.  Motion carried unanimously.   (</w:t>
      </w:r>
      <w:r>
        <w:rPr>
          <w:i/>
          <w:iCs/>
        </w:rPr>
        <w:t>Note, April 20, 2026 public meeting minutes on map updates were not on the agenda, thus not approved yet.)</w:t>
      </w:r>
    </w:p>
    <w:p w14:paraId="65CB3802" w14:textId="77777777" w:rsidR="00621C61" w:rsidRDefault="00E22BFD">
      <w:pPr>
        <w:pStyle w:val="Standard"/>
      </w:pPr>
      <w:r>
        <w:t xml:space="preserve"> </w:t>
      </w:r>
    </w:p>
    <w:p w14:paraId="40308649" w14:textId="77777777" w:rsidR="00621C61" w:rsidRDefault="00E22BFD">
      <w:pPr>
        <w:pStyle w:val="Standard"/>
      </w:pPr>
      <w:r>
        <w:rPr>
          <w:b/>
          <w:bCs/>
        </w:rPr>
        <w:t>Applications for review:</w:t>
      </w:r>
      <w:r>
        <w:t xml:space="preserve">  </w:t>
      </w:r>
    </w:p>
    <w:p w14:paraId="209C6508" w14:textId="77777777" w:rsidR="00621C61" w:rsidRDefault="00E22BFD">
      <w:pPr>
        <w:pStyle w:val="Standard"/>
        <w:numPr>
          <w:ilvl w:val="2"/>
          <w:numId w:val="1"/>
        </w:numPr>
      </w:pPr>
      <w:proofErr w:type="gramStart"/>
      <w:r>
        <w:t>Storage  A</w:t>
      </w:r>
      <w:proofErr w:type="gramEnd"/>
      <w:r>
        <w:t xml:space="preserve">         </w:t>
      </w:r>
      <w:proofErr w:type="gramStart"/>
      <w:r>
        <w:t xml:space="preserve">   (</w:t>
      </w:r>
      <w:proofErr w:type="gramEnd"/>
      <w:r>
        <w:t>#10047 dated Sept 2023</w:t>
      </w:r>
      <w:proofErr w:type="gramStart"/>
      <w:r>
        <w:t>)  Completed</w:t>
      </w:r>
      <w:proofErr w:type="gramEnd"/>
    </w:p>
    <w:p w14:paraId="2ADC9476" w14:textId="77777777" w:rsidR="00621C61" w:rsidRDefault="00E22BFD">
      <w:pPr>
        <w:pStyle w:val="Standard"/>
        <w:numPr>
          <w:ilvl w:val="2"/>
          <w:numId w:val="1"/>
        </w:numPr>
      </w:pPr>
      <w:proofErr w:type="gramStart"/>
      <w:r>
        <w:t>Storage  B</w:t>
      </w:r>
      <w:proofErr w:type="gramEnd"/>
      <w:r>
        <w:t xml:space="preserve"> &amp; B</w:t>
      </w:r>
      <w:proofErr w:type="gramStart"/>
      <w:r>
        <w:t>1  (</w:t>
      </w:r>
      <w:proofErr w:type="gramEnd"/>
      <w:r>
        <w:t>#10048 dated Sept 2023) Extended to May 10, 2027</w:t>
      </w:r>
    </w:p>
    <w:p w14:paraId="6B384151" w14:textId="77777777" w:rsidR="00621C61" w:rsidRDefault="00E22BFD">
      <w:pPr>
        <w:pStyle w:val="Standard"/>
        <w:numPr>
          <w:ilvl w:val="2"/>
          <w:numId w:val="1"/>
        </w:numPr>
      </w:pPr>
      <w:r>
        <w:t>Storage C</w:t>
      </w:r>
      <w:r>
        <w:tab/>
        <w:t xml:space="preserve">  </w:t>
      </w:r>
      <w:proofErr w:type="gramStart"/>
      <w:r>
        <w:t xml:space="preserve">   (</w:t>
      </w:r>
      <w:proofErr w:type="gramEnd"/>
      <w:r>
        <w:t>#10049 dated Sept 2023</w:t>
      </w:r>
      <w:proofErr w:type="gramStart"/>
      <w:r>
        <w:t>)  Extended</w:t>
      </w:r>
      <w:proofErr w:type="gramEnd"/>
      <w:r>
        <w:t xml:space="preserve"> to May 10, 2027</w:t>
      </w:r>
      <w:r>
        <w:tab/>
      </w:r>
    </w:p>
    <w:p w14:paraId="682EA115" w14:textId="77777777" w:rsidR="00621C61" w:rsidRDefault="00E22BFD">
      <w:pPr>
        <w:pStyle w:val="Standard"/>
        <w:numPr>
          <w:ilvl w:val="2"/>
          <w:numId w:val="1"/>
        </w:numPr>
      </w:pPr>
      <w:r>
        <w:t>Storage D</w:t>
      </w:r>
      <w:r>
        <w:tab/>
        <w:t xml:space="preserve">  </w:t>
      </w:r>
      <w:proofErr w:type="gramStart"/>
      <w:r>
        <w:t xml:space="preserve">   (</w:t>
      </w:r>
      <w:proofErr w:type="gramEnd"/>
      <w:r>
        <w:t>#10050 dated Sept 2023</w:t>
      </w:r>
      <w:proofErr w:type="gramStart"/>
      <w:r>
        <w:t>)  Extended</w:t>
      </w:r>
      <w:proofErr w:type="gramEnd"/>
      <w:r>
        <w:t xml:space="preserve"> to May 10, 2027</w:t>
      </w:r>
      <w:r>
        <w:tab/>
      </w:r>
    </w:p>
    <w:p w14:paraId="5FE688C1" w14:textId="77777777" w:rsidR="00621C61" w:rsidRDefault="00E22BFD">
      <w:pPr>
        <w:pStyle w:val="Standard"/>
        <w:numPr>
          <w:ilvl w:val="2"/>
          <w:numId w:val="1"/>
        </w:numPr>
      </w:pPr>
      <w:r>
        <w:t>Storage E</w:t>
      </w:r>
      <w:r>
        <w:tab/>
        <w:t xml:space="preserve">  </w:t>
      </w:r>
      <w:proofErr w:type="gramStart"/>
      <w:r>
        <w:t xml:space="preserve">   (</w:t>
      </w:r>
      <w:proofErr w:type="gramEnd"/>
      <w:r>
        <w:t>#10051 dated Sept 2023</w:t>
      </w:r>
      <w:proofErr w:type="gramStart"/>
      <w:r>
        <w:t>)  Cancelled</w:t>
      </w:r>
      <w:proofErr w:type="gramEnd"/>
      <w:r>
        <w:t xml:space="preserve"> for change of plans</w:t>
      </w:r>
    </w:p>
    <w:p w14:paraId="2A19440F" w14:textId="77777777" w:rsidR="00621C61" w:rsidRDefault="00E22BFD">
      <w:pPr>
        <w:pStyle w:val="Standard"/>
      </w:pPr>
      <w:r>
        <w:tab/>
        <w:t>Tom Ternes-Split Rock Storage presented his Building Permits # 10047-10051 dated Sept 2023 to P &amp; Z with full maps, diagrams, pre &amp; post water flow and topographical maps, driveways, ditches,</w:t>
      </w:r>
    </w:p>
    <w:p w14:paraId="2654B52A" w14:textId="77777777" w:rsidR="00621C61" w:rsidRDefault="00E22BFD">
      <w:pPr>
        <w:pStyle w:val="Standard"/>
      </w:pPr>
      <w:r>
        <w:t>water pool collection areas, slope report, and prior land views.  He requested an extension on his permits.  After a discussion, B Pogatchnik made a</w:t>
      </w:r>
      <w:r>
        <w:rPr>
          <w:b/>
          <w:bCs/>
        </w:rPr>
        <w:t xml:space="preserve"> motion</w:t>
      </w:r>
      <w:r>
        <w:t xml:space="preserve"> for the extensions on permits #10048, # 10049, and #10050 until May 10, 2027.  Permit #10047 to be marked as complete.  Permit #10051 to be cancelled.  </w:t>
      </w:r>
      <w:proofErr w:type="gramStart"/>
      <w:r>
        <w:t>Seconded</w:t>
      </w:r>
      <w:proofErr w:type="gramEnd"/>
      <w:r>
        <w:t xml:space="preserve"> by D Liebelt.   Motion carried unanimously.  </w:t>
      </w:r>
    </w:p>
    <w:p w14:paraId="1AB6CB33" w14:textId="77777777" w:rsidR="00621C61" w:rsidRDefault="00621C61">
      <w:pPr>
        <w:pStyle w:val="Standard"/>
      </w:pPr>
    </w:p>
    <w:p w14:paraId="719E2D2E" w14:textId="77777777" w:rsidR="00621C61" w:rsidRDefault="00E22BFD">
      <w:pPr>
        <w:pStyle w:val="Standard"/>
      </w:pPr>
      <w:r>
        <w:t>Further discussion points:</w:t>
      </w:r>
    </w:p>
    <w:p w14:paraId="5C382CC1" w14:textId="77777777" w:rsidR="00621C61" w:rsidRDefault="00E22BFD">
      <w:pPr>
        <w:pStyle w:val="Standard"/>
      </w:pPr>
      <w:r>
        <w:tab/>
        <w:t xml:space="preserve">a.  Need for a fence permit at the </w:t>
      </w:r>
      <w:proofErr w:type="gramStart"/>
      <w:r>
        <w:t>above mentioned</w:t>
      </w:r>
      <w:proofErr w:type="gramEnd"/>
      <w:r>
        <w:t xml:space="preserve"> site.  Ordinances were reviewed, copy will </w:t>
      </w:r>
      <w:r>
        <w:tab/>
        <w:t xml:space="preserve">be sent to Ternes, no permit needed </w:t>
      </w:r>
      <w:proofErr w:type="gramStart"/>
      <w:r>
        <w:t>as long as</w:t>
      </w:r>
      <w:proofErr w:type="gramEnd"/>
      <w:r>
        <w:t xml:space="preserve"> fence is 6 foot or under.</w:t>
      </w:r>
    </w:p>
    <w:p w14:paraId="7219C971" w14:textId="77777777" w:rsidR="00621C61" w:rsidRDefault="00E22BFD">
      <w:pPr>
        <w:pStyle w:val="Standard"/>
      </w:pPr>
      <w:r>
        <w:tab/>
        <w:t xml:space="preserve">b.  Light pole </w:t>
      </w:r>
      <w:proofErr w:type="gramStart"/>
      <w:r>
        <w:t>permit</w:t>
      </w:r>
      <w:proofErr w:type="gramEnd"/>
      <w:r>
        <w:t xml:space="preserve"> at above mentioned site.  Not needed according to ordinances</w:t>
      </w:r>
    </w:p>
    <w:p w14:paraId="6251F261" w14:textId="77777777" w:rsidR="00621C61" w:rsidRDefault="00E22BFD">
      <w:pPr>
        <w:pStyle w:val="Standard"/>
      </w:pPr>
      <w:r>
        <w:tab/>
        <w:t>c.  Adding gravel to an existing driveway</w:t>
      </w:r>
      <w:proofErr w:type="gramStart"/>
      <w:r>
        <w:t>:  No</w:t>
      </w:r>
      <w:proofErr w:type="gramEnd"/>
      <w:r>
        <w:t xml:space="preserve"> permit </w:t>
      </w:r>
      <w:proofErr w:type="gramStart"/>
      <w:r>
        <w:t>needed</w:t>
      </w:r>
      <w:proofErr w:type="gramEnd"/>
      <w:r>
        <w:t xml:space="preserve"> unless the roadway is widened </w:t>
      </w:r>
      <w:r>
        <w:tab/>
        <w:t xml:space="preserve">substantially according to ordinances.  </w:t>
      </w:r>
    </w:p>
    <w:p w14:paraId="7CCC56AA" w14:textId="77777777" w:rsidR="00621C61" w:rsidRDefault="00E22BFD">
      <w:pPr>
        <w:pStyle w:val="Standard"/>
      </w:pPr>
      <w:r>
        <w:tab/>
        <w:t>d.  Demo/Removal of existing building</w:t>
      </w:r>
      <w:proofErr w:type="gramStart"/>
      <w:r>
        <w:t>:  P</w:t>
      </w:r>
      <w:proofErr w:type="gramEnd"/>
      <w:r>
        <w:t xml:space="preserve"> &amp; Z Administrator will check to see if he needs a permit, cost of permit, and get paperwork to him as needed.   </w:t>
      </w:r>
      <w:r>
        <w:rPr>
          <w:b/>
          <w:bCs/>
        </w:rPr>
        <w:t>Motion</w:t>
      </w:r>
      <w:r>
        <w:t xml:space="preserve"> by D Liebelt, seconded by </w:t>
      </w:r>
      <w:proofErr w:type="gramStart"/>
      <w:r>
        <w:t>Koets  to</w:t>
      </w:r>
      <w:proofErr w:type="gramEnd"/>
      <w:r>
        <w:t xml:space="preserve"> grant temporary demo/removal </w:t>
      </w:r>
      <w:proofErr w:type="gramStart"/>
      <w:r>
        <w:t>permit</w:t>
      </w:r>
      <w:proofErr w:type="gramEnd"/>
      <w:r>
        <w:t xml:space="preserve"> of old </w:t>
      </w:r>
      <w:proofErr w:type="gramStart"/>
      <w:r>
        <w:t>barn</w:t>
      </w:r>
      <w:proofErr w:type="gramEnd"/>
      <w:r>
        <w:t xml:space="preserve"> on property as a safety issue, as requested, pending ZA's further study of what the fees should be, filling out </w:t>
      </w:r>
      <w:proofErr w:type="gramStart"/>
      <w:r>
        <w:t>an application</w:t>
      </w:r>
      <w:proofErr w:type="gramEnd"/>
      <w:r>
        <w:t xml:space="preserve"> if necessary, and what type of permit it should be.  Motion carried unanimously.  </w:t>
      </w:r>
    </w:p>
    <w:p w14:paraId="4625B962" w14:textId="77777777" w:rsidR="00621C61" w:rsidRDefault="00621C61">
      <w:pPr>
        <w:pStyle w:val="Standard"/>
        <w:rPr>
          <w:b/>
          <w:bCs/>
          <w:i/>
          <w:iCs/>
        </w:rPr>
      </w:pPr>
    </w:p>
    <w:p w14:paraId="3045C7BC" w14:textId="77777777" w:rsidR="00621C61" w:rsidRDefault="00E22BFD">
      <w:pPr>
        <w:pStyle w:val="Standard"/>
        <w:numPr>
          <w:ilvl w:val="0"/>
          <w:numId w:val="2"/>
        </w:numPr>
      </w:pPr>
      <w:r>
        <w:rPr>
          <w:b/>
          <w:bCs/>
        </w:rPr>
        <w:lastRenderedPageBreak/>
        <w:t xml:space="preserve">Grading Permit on Broadway (update) </w:t>
      </w:r>
      <w:r>
        <w:t xml:space="preserve"> Koets made a </w:t>
      </w:r>
      <w:r>
        <w:rPr>
          <w:b/>
          <w:bCs/>
        </w:rPr>
        <w:t>motion</w:t>
      </w:r>
      <w:r>
        <w:t xml:space="preserve">, seconded by Pogatchnik, that a letter be sent to Finlayson Properties, LLC (Craig Skaff) stating that the grading permit would be granted with the following conditions:  topsoil would be reapplied according to ordinances, reseeding would take place according to a submitted restoration plan, and  silt stop or erosion control on ditches would be placed.  All work would be done by June 1, 2026... Chapter 4, page 5/17 4.01 </w:t>
      </w:r>
      <w:proofErr w:type="gramStart"/>
      <w:r>
        <w:t>Grading)  Grading</w:t>
      </w:r>
      <w:proofErr w:type="gramEnd"/>
      <w:r>
        <w:t xml:space="preserve"> permits are not </w:t>
      </w:r>
      <w:proofErr w:type="gramStart"/>
      <w:r>
        <w:t>a permit</w:t>
      </w:r>
      <w:proofErr w:type="gramEnd"/>
      <w:r>
        <w:t xml:space="preserve"> to build.  Motion carrie</w:t>
      </w:r>
      <w:r>
        <w:t xml:space="preserve">d unanimously.  </w:t>
      </w:r>
    </w:p>
    <w:p w14:paraId="000C36B1" w14:textId="77777777" w:rsidR="00621C61" w:rsidRDefault="00621C61">
      <w:pPr>
        <w:pStyle w:val="Standard"/>
      </w:pPr>
    </w:p>
    <w:p w14:paraId="6F9ACB09" w14:textId="77777777" w:rsidR="00621C61" w:rsidRDefault="00E22BFD">
      <w:pPr>
        <w:pStyle w:val="Standard"/>
        <w:numPr>
          <w:ilvl w:val="0"/>
          <w:numId w:val="2"/>
        </w:numPr>
      </w:pPr>
      <w:r>
        <w:rPr>
          <w:b/>
          <w:bCs/>
        </w:rPr>
        <w:t>Connex at 1990 Pine Lake Road</w:t>
      </w:r>
      <w:proofErr w:type="gramStart"/>
      <w:r>
        <w:rPr>
          <w:b/>
          <w:bCs/>
        </w:rPr>
        <w:t xml:space="preserve">: </w:t>
      </w:r>
      <w:r>
        <w:t xml:space="preserve"> </w:t>
      </w:r>
      <w:r>
        <w:rPr>
          <w:b/>
          <w:bCs/>
        </w:rPr>
        <w:t>Motion</w:t>
      </w:r>
      <w:proofErr w:type="gramEnd"/>
      <w:r>
        <w:t xml:space="preserve"> by N Liebelt, seconded by D </w:t>
      </w:r>
      <w:proofErr w:type="gramStart"/>
      <w:r>
        <w:t>Liebelt,  for</w:t>
      </w:r>
      <w:proofErr w:type="gramEnd"/>
      <w:r>
        <w:t xml:space="preserve"> ZA to send the </w:t>
      </w:r>
      <w:proofErr w:type="gramStart"/>
      <w:r>
        <w:t>resident</w:t>
      </w:r>
      <w:proofErr w:type="gramEnd"/>
      <w:r>
        <w:t xml:space="preserve"> a letter, a land use permit application form, and determine the fee and a copy of the ordinance </w:t>
      </w:r>
      <w:proofErr w:type="gramStart"/>
      <w:r>
        <w:t>in regard to</w:t>
      </w:r>
      <w:proofErr w:type="gramEnd"/>
      <w:r>
        <w:t xml:space="preserve"> accessory buildings of more than 120 square feet.  ($150)</w:t>
      </w:r>
    </w:p>
    <w:p w14:paraId="206C14F4" w14:textId="77777777" w:rsidR="00621C61" w:rsidRDefault="00621C61">
      <w:pPr>
        <w:pStyle w:val="Standard"/>
      </w:pPr>
    </w:p>
    <w:p w14:paraId="6D6C9F7E" w14:textId="77777777" w:rsidR="00621C61" w:rsidRDefault="00E22BFD">
      <w:pPr>
        <w:pStyle w:val="Standard"/>
        <w:numPr>
          <w:ilvl w:val="0"/>
          <w:numId w:val="2"/>
        </w:numPr>
      </w:pPr>
      <w:r>
        <w:rPr>
          <w:b/>
          <w:bCs/>
        </w:rPr>
        <w:t xml:space="preserve">Minor Sub-Division:  #Parcel </w:t>
      </w:r>
      <w:proofErr w:type="gramStart"/>
      <w:r>
        <w:rPr>
          <w:b/>
          <w:bCs/>
        </w:rPr>
        <w:t xml:space="preserve">380085000  </w:t>
      </w:r>
      <w:r>
        <w:t>(</w:t>
      </w:r>
      <w:proofErr w:type="gramEnd"/>
      <w:r>
        <w:t xml:space="preserve">A. </w:t>
      </w:r>
      <w:proofErr w:type="spellStart"/>
      <w:r>
        <w:t>Dzuik</w:t>
      </w:r>
      <w:proofErr w:type="spellEnd"/>
      <w:r>
        <w:t xml:space="preserve"> 1935 Hwy 18):  </w:t>
      </w:r>
      <w:r>
        <w:rPr>
          <w:b/>
          <w:bCs/>
        </w:rPr>
        <w:t>Motion</w:t>
      </w:r>
      <w:r>
        <w:t xml:space="preserve"> by Koets, seconded by Pogatchnik to approve the minor sub-division for this parcel with a letter from the ZA stating that any structure on this property would need to be rezoned from Agriculture to Rural Residential.   Reason</w:t>
      </w:r>
      <w:proofErr w:type="gramStart"/>
      <w:r>
        <w:t>:  There</w:t>
      </w:r>
      <w:proofErr w:type="gramEnd"/>
      <w:r>
        <w:t xml:space="preserve"> can only be one residency per 40 acres in Agriculture zones.</w:t>
      </w:r>
    </w:p>
    <w:p w14:paraId="7B2F9038" w14:textId="77777777" w:rsidR="00621C61" w:rsidRDefault="00E22BFD">
      <w:pPr>
        <w:pStyle w:val="Standard"/>
      </w:pPr>
      <w:r>
        <w:t xml:space="preserve">Motion carried unanimously.  </w:t>
      </w:r>
    </w:p>
    <w:p w14:paraId="6ABCA077" w14:textId="77777777" w:rsidR="00621C61" w:rsidRDefault="00621C61">
      <w:pPr>
        <w:pStyle w:val="Standard"/>
      </w:pPr>
    </w:p>
    <w:p w14:paraId="6164D344" w14:textId="77777777" w:rsidR="00621C61" w:rsidRDefault="00E22BFD">
      <w:pPr>
        <w:pStyle w:val="Standard"/>
        <w:numPr>
          <w:ilvl w:val="0"/>
          <w:numId w:val="2"/>
        </w:numPr>
      </w:pPr>
      <w:r>
        <w:rPr>
          <w:b/>
          <w:bCs/>
        </w:rPr>
        <w:t>Land Use Permit</w:t>
      </w:r>
      <w:proofErr w:type="gramStart"/>
      <w:r>
        <w:rPr>
          <w:b/>
          <w:bCs/>
        </w:rPr>
        <w:t>:  Greenhouse</w:t>
      </w:r>
      <w:proofErr w:type="gramEnd"/>
      <w:r>
        <w:rPr>
          <w:b/>
          <w:bCs/>
        </w:rPr>
        <w:t xml:space="preserve"> Application for Vickie Oetterer, </w:t>
      </w:r>
      <w:r>
        <w:t>Otter Trail</w:t>
      </w:r>
      <w:proofErr w:type="gramStart"/>
      <w:r>
        <w:t>:  A</w:t>
      </w:r>
      <w:proofErr w:type="gramEnd"/>
      <w:r>
        <w:t xml:space="preserve"> discussion was again held on whether to apply a fee for temporary structures 120 square feet or less.  </w:t>
      </w:r>
      <w:r>
        <w:rPr>
          <w:b/>
          <w:bCs/>
        </w:rPr>
        <w:t>Motion</w:t>
      </w:r>
      <w:r>
        <w:t xml:space="preserve"> was made by Haefner, seconded by </w:t>
      </w:r>
      <w:proofErr w:type="gramStart"/>
      <w:r>
        <w:t>Pogatchnik,  recommending</w:t>
      </w:r>
      <w:proofErr w:type="gramEnd"/>
      <w:r>
        <w:t xml:space="preserve"> </w:t>
      </w:r>
      <w:proofErr w:type="gramStart"/>
      <w:r>
        <w:t>that  the</w:t>
      </w:r>
      <w:proofErr w:type="gramEnd"/>
      <w:r>
        <w:t xml:space="preserve"> </w:t>
      </w:r>
      <w:proofErr w:type="gramStart"/>
      <w:r>
        <w:t>City</w:t>
      </w:r>
      <w:proofErr w:type="gramEnd"/>
      <w:r>
        <w:t xml:space="preserve"> amend the fee structure as </w:t>
      </w:r>
      <w:proofErr w:type="gramStart"/>
      <w:r>
        <w:t>follows ;</w:t>
      </w:r>
      <w:proofErr w:type="gramEnd"/>
      <w:r>
        <w:t xml:space="preserve">  </w:t>
      </w:r>
    </w:p>
    <w:p w14:paraId="7409AFF7" w14:textId="77777777" w:rsidR="00621C61" w:rsidRDefault="00E22BFD">
      <w:pPr>
        <w:pStyle w:val="Standard"/>
      </w:pPr>
      <w:r>
        <w:tab/>
        <w:t xml:space="preserve">ACCESSORY BUILDING AND/OR DETACHED STRUCTURES:  </w:t>
      </w:r>
    </w:p>
    <w:p w14:paraId="32B095E3" w14:textId="77777777" w:rsidR="00621C61" w:rsidRDefault="00E22BFD">
      <w:pPr>
        <w:pStyle w:val="Standard"/>
      </w:pPr>
      <w:r>
        <w:tab/>
      </w:r>
      <w:r>
        <w:tab/>
        <w:t xml:space="preserve">Seasonal structures of 120 </w:t>
      </w:r>
      <w:proofErr w:type="spellStart"/>
      <w:r>
        <w:t>sq.ft</w:t>
      </w:r>
      <w:proofErr w:type="spellEnd"/>
      <w:r>
        <w:t xml:space="preserve">. or less </w:t>
      </w:r>
      <w:r>
        <w:tab/>
      </w:r>
      <w:r>
        <w:tab/>
      </w:r>
      <w:r>
        <w:tab/>
        <w:t>No fee</w:t>
      </w:r>
    </w:p>
    <w:p w14:paraId="3B72E262" w14:textId="77777777" w:rsidR="00621C61" w:rsidRDefault="00E22BFD">
      <w:pPr>
        <w:pStyle w:val="Standard"/>
      </w:pPr>
      <w:r>
        <w:tab/>
      </w:r>
      <w:r>
        <w:tab/>
        <w:t xml:space="preserve">120 sq. ft or less permanent structures: </w:t>
      </w:r>
      <w:r>
        <w:tab/>
      </w:r>
      <w:r>
        <w:tab/>
      </w:r>
      <w:r>
        <w:tab/>
        <w:t>$75</w:t>
      </w:r>
    </w:p>
    <w:p w14:paraId="416396EE" w14:textId="77777777" w:rsidR="00621C61" w:rsidRDefault="00E22BFD">
      <w:pPr>
        <w:pStyle w:val="Standard"/>
      </w:pPr>
      <w:r>
        <w:tab/>
      </w:r>
      <w:r>
        <w:tab/>
        <w:t xml:space="preserve">121 sq. ft to 1000 sq. ft. </w:t>
      </w:r>
      <w:r>
        <w:tab/>
      </w:r>
      <w:r>
        <w:tab/>
      </w:r>
      <w:r>
        <w:tab/>
      </w:r>
      <w:r>
        <w:tab/>
      </w:r>
      <w:r>
        <w:tab/>
        <w:t>$150</w:t>
      </w:r>
    </w:p>
    <w:p w14:paraId="24A1ED52" w14:textId="77777777" w:rsidR="00621C61" w:rsidRDefault="00E22BFD">
      <w:pPr>
        <w:pStyle w:val="Standard"/>
      </w:pPr>
      <w:r>
        <w:tab/>
      </w:r>
      <w:r>
        <w:tab/>
        <w:t>1001 sq. ft and larger</w:t>
      </w:r>
      <w:r>
        <w:tab/>
      </w:r>
      <w:r>
        <w:tab/>
      </w:r>
      <w:r>
        <w:tab/>
      </w:r>
      <w:r>
        <w:tab/>
      </w:r>
      <w:r>
        <w:tab/>
      </w:r>
      <w:r>
        <w:tab/>
        <w:t>$300</w:t>
      </w:r>
    </w:p>
    <w:p w14:paraId="731A39DA" w14:textId="77777777" w:rsidR="00621C61" w:rsidRDefault="00E22BFD">
      <w:pPr>
        <w:pStyle w:val="Standard"/>
      </w:pPr>
      <w:r>
        <w:tab/>
      </w:r>
      <w:r>
        <w:tab/>
        <w:t>Re inspection/Additional Inspection Fee</w:t>
      </w:r>
      <w:r>
        <w:tab/>
      </w:r>
      <w:r>
        <w:tab/>
      </w:r>
      <w:r>
        <w:tab/>
        <w:t xml:space="preserve">Actual </w:t>
      </w:r>
      <w:proofErr w:type="spellStart"/>
      <w:r>
        <w:t>adm</w:t>
      </w:r>
      <w:proofErr w:type="spellEnd"/>
      <w:r>
        <w:t xml:space="preserve"> and </w:t>
      </w:r>
      <w:proofErr w:type="spellStart"/>
      <w:r>
        <w:t>insp</w:t>
      </w:r>
      <w:proofErr w:type="spellEnd"/>
      <w:r>
        <w:t xml:space="preserve"> cost</w:t>
      </w:r>
    </w:p>
    <w:p w14:paraId="502A62F2" w14:textId="77777777" w:rsidR="00621C61" w:rsidRDefault="00E22BFD">
      <w:pPr>
        <w:pStyle w:val="Standard"/>
      </w:pPr>
      <w:r>
        <w:tab/>
      </w:r>
      <w:r>
        <w:tab/>
        <w:t xml:space="preserve">Design </w:t>
      </w:r>
      <w:proofErr w:type="spellStart"/>
      <w:r>
        <w:t>Modificaton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Actual </w:t>
      </w:r>
      <w:proofErr w:type="spellStart"/>
      <w:r>
        <w:t>adm</w:t>
      </w:r>
      <w:proofErr w:type="spellEnd"/>
      <w:r>
        <w:t xml:space="preserve"> and </w:t>
      </w:r>
      <w:proofErr w:type="spellStart"/>
      <w:r>
        <w:t>insp</w:t>
      </w:r>
      <w:proofErr w:type="spellEnd"/>
      <w:r>
        <w:t xml:space="preserve"> cost</w:t>
      </w:r>
    </w:p>
    <w:p w14:paraId="0522B669" w14:textId="77777777" w:rsidR="00621C61" w:rsidRDefault="00E22BFD">
      <w:pPr>
        <w:pStyle w:val="Standard"/>
      </w:pPr>
      <w:r>
        <w:t>Motion carried unanimously.</w:t>
      </w:r>
    </w:p>
    <w:p w14:paraId="1FBC7B1E" w14:textId="77777777" w:rsidR="00621C61" w:rsidRDefault="00E22BFD">
      <w:pPr>
        <w:pStyle w:val="Standard"/>
      </w:pPr>
      <w:r>
        <w:t>Therefore, the greenhouse application was not acted upon until Pogatchnik presents this to the City Council at their May meeting and the city makes a final decision to accept this recommendation or reject this recommendation.</w:t>
      </w:r>
    </w:p>
    <w:p w14:paraId="1CCBDE61" w14:textId="77777777" w:rsidR="00621C61" w:rsidRDefault="00E22BFD">
      <w:pPr>
        <w:pStyle w:val="Standard"/>
        <w:numPr>
          <w:ilvl w:val="0"/>
          <w:numId w:val="2"/>
        </w:numPr>
      </w:pPr>
      <w:r>
        <w:t>Other</w:t>
      </w:r>
    </w:p>
    <w:p w14:paraId="541EF6B8" w14:textId="77777777" w:rsidR="00621C61" w:rsidRDefault="00E22BFD">
      <w:pPr>
        <w:pStyle w:val="Standard"/>
      </w:pPr>
      <w:r>
        <w:t xml:space="preserve"> </w:t>
      </w:r>
    </w:p>
    <w:p w14:paraId="42EBD59F" w14:textId="77777777" w:rsidR="00621C61" w:rsidRDefault="00E22BFD">
      <w:pPr>
        <w:pStyle w:val="Standard"/>
      </w:pPr>
      <w:r>
        <w:rPr>
          <w:b/>
          <w:bCs/>
        </w:rPr>
        <w:t xml:space="preserve">Communications and Reports: </w:t>
      </w:r>
      <w:r>
        <w:t xml:space="preserve"> </w:t>
      </w:r>
    </w:p>
    <w:p w14:paraId="6C6F1A5D" w14:textId="77777777" w:rsidR="00621C61" w:rsidRDefault="00E22BFD">
      <w:pPr>
        <w:pStyle w:val="Standard"/>
      </w:pPr>
      <w:r>
        <w:tab/>
      </w:r>
    </w:p>
    <w:p w14:paraId="7D53474F" w14:textId="77777777" w:rsidR="00621C61" w:rsidRDefault="00E22BFD">
      <w:pPr>
        <w:pStyle w:val="Standard"/>
      </w:pPr>
      <w:r>
        <w:tab/>
      </w:r>
      <w:r>
        <w:rPr>
          <w:u w:val="single"/>
        </w:rPr>
        <w:t>Ed Melzark-ZA</w:t>
      </w:r>
      <w:proofErr w:type="gramStart"/>
      <w:r>
        <w:t>:  Discussion</w:t>
      </w:r>
      <w:proofErr w:type="gramEnd"/>
      <w:r>
        <w:t xml:space="preserve"> was held on the proper notification of 2002 Dixon Line for having </w:t>
      </w:r>
      <w:r>
        <w:tab/>
        <w:t xml:space="preserve">2 Connex without permits, living in a camper trailer in violation of ordinances, and </w:t>
      </w:r>
      <w:proofErr w:type="spellStart"/>
      <w:r>
        <w:t>strarting</w:t>
      </w:r>
      <w:proofErr w:type="spellEnd"/>
      <w:r>
        <w:t xml:space="preserve"> a </w:t>
      </w:r>
      <w:r>
        <w:tab/>
        <w:t xml:space="preserve">structure without permits.  ZA to determine actual owner and occupant and send each a letter </w:t>
      </w:r>
      <w:r>
        <w:tab/>
        <w:t xml:space="preserve">with applications, ordinances, possible fines, </w:t>
      </w:r>
      <w:proofErr w:type="gramStart"/>
      <w:r>
        <w:t>fees,  and</w:t>
      </w:r>
      <w:proofErr w:type="gramEnd"/>
      <w:r>
        <w:t xml:space="preserve"> correction steps.  </w:t>
      </w:r>
      <w:r>
        <w:rPr>
          <w:b/>
          <w:bCs/>
          <w:i/>
          <w:iCs/>
        </w:rPr>
        <w:t>Motion</w:t>
      </w:r>
      <w:r>
        <w:rPr>
          <w:i/>
          <w:iCs/>
        </w:rPr>
        <w:t xml:space="preserve"> by N Liebelt – </w:t>
      </w:r>
      <w:r>
        <w:rPr>
          <w:i/>
          <w:iCs/>
        </w:rPr>
        <w:tab/>
        <w:t>April 6, 2026 minutes for original motion.   Motion carried unanimously.</w:t>
      </w:r>
    </w:p>
    <w:p w14:paraId="7EE3A6B2" w14:textId="77777777" w:rsidR="00621C61" w:rsidRDefault="00E22BFD">
      <w:pPr>
        <w:pStyle w:val="Standard"/>
      </w:pPr>
      <w:r>
        <w:rPr>
          <w:i/>
          <w:iCs/>
        </w:rPr>
        <w:tab/>
      </w:r>
      <w:r>
        <w:t>City Council Liaison</w:t>
      </w:r>
      <w:proofErr w:type="gramStart"/>
      <w:r>
        <w:rPr>
          <w:i/>
          <w:iCs/>
        </w:rPr>
        <w:t>:  None</w:t>
      </w:r>
      <w:proofErr w:type="gramEnd"/>
      <w:r>
        <w:rPr>
          <w:i/>
          <w:iCs/>
        </w:rPr>
        <w:t xml:space="preserve"> appointed by City Council due to resignation of Flaws from P &amp; Z.</w:t>
      </w:r>
    </w:p>
    <w:p w14:paraId="7E7EE462" w14:textId="77777777" w:rsidR="00621C61" w:rsidRDefault="00621C61">
      <w:pPr>
        <w:pStyle w:val="Standard"/>
      </w:pPr>
    </w:p>
    <w:p w14:paraId="650C8F31" w14:textId="77777777" w:rsidR="00621C61" w:rsidRDefault="00E22BFD">
      <w:pPr>
        <w:pStyle w:val="Standard"/>
      </w:pPr>
      <w:r>
        <w:t>OLD BUSINESS:</w:t>
      </w:r>
    </w:p>
    <w:p w14:paraId="2DDE33ED" w14:textId="77777777" w:rsidR="00621C61" w:rsidRDefault="00E22BFD">
      <w:pPr>
        <w:pStyle w:val="Standard"/>
      </w:pPr>
      <w:r>
        <w:rPr>
          <w:b/>
          <w:bCs/>
        </w:rPr>
        <w:t>Chicken Application request to city council:</w:t>
      </w:r>
      <w:r>
        <w:t xml:space="preserve">  </w:t>
      </w:r>
    </w:p>
    <w:p w14:paraId="407ADEDE" w14:textId="77777777" w:rsidR="00621C61" w:rsidRDefault="00E22BFD">
      <w:pPr>
        <w:pStyle w:val="Standard"/>
      </w:pPr>
      <w:r>
        <w:rPr>
          <w:i/>
          <w:iCs/>
        </w:rPr>
        <w:t xml:space="preserve">“From March 2, </w:t>
      </w:r>
      <w:proofErr w:type="gramStart"/>
      <w:r>
        <w:rPr>
          <w:i/>
          <w:iCs/>
        </w:rPr>
        <w:t>2026  P</w:t>
      </w:r>
      <w:proofErr w:type="gramEnd"/>
      <w:r>
        <w:rPr>
          <w:i/>
          <w:iCs/>
        </w:rPr>
        <w:t xml:space="preserve"> &amp; Z minutes:  Koets made a </w:t>
      </w:r>
      <w:r>
        <w:rPr>
          <w:b/>
          <w:bCs/>
          <w:i/>
          <w:iCs/>
        </w:rPr>
        <w:t>motion</w:t>
      </w:r>
      <w:r>
        <w:rPr>
          <w:i/>
          <w:iCs/>
        </w:rPr>
        <w:t xml:space="preserve"> to bring to City Council to see if they would like P &amp; Z to </w:t>
      </w:r>
      <w:proofErr w:type="spellStart"/>
      <w:r>
        <w:rPr>
          <w:i/>
          <w:iCs/>
        </w:rPr>
        <w:t>persue</w:t>
      </w:r>
      <w:proofErr w:type="spellEnd"/>
      <w:r>
        <w:rPr>
          <w:i/>
          <w:iCs/>
        </w:rPr>
        <w:t xml:space="preserve"> a chicken keeping permit, ordinance changes, or leave it as a </w:t>
      </w:r>
      <w:proofErr w:type="gramStart"/>
      <w:r>
        <w:rPr>
          <w:i/>
          <w:iCs/>
        </w:rPr>
        <w:t>case by case</w:t>
      </w:r>
      <w:proofErr w:type="gramEnd"/>
      <w:r>
        <w:rPr>
          <w:i/>
          <w:iCs/>
        </w:rPr>
        <w:t xml:space="preserve"> resolution for the city council to decide.  Motion by Koets, seconded by D Liebelt, motion carried unanimously.”</w:t>
      </w:r>
      <w:r>
        <w:t xml:space="preserve">  See also April 6, 2026 minutes:    May, </w:t>
      </w:r>
      <w:proofErr w:type="gramStart"/>
      <w:r>
        <w:t>2026  P</w:t>
      </w:r>
      <w:proofErr w:type="gramEnd"/>
      <w:r>
        <w:t xml:space="preserve"> &amp; Z:   </w:t>
      </w:r>
      <w:r>
        <w:rPr>
          <w:b/>
          <w:bCs/>
        </w:rPr>
        <w:t>Motion</w:t>
      </w:r>
      <w:r>
        <w:t xml:space="preserve"> by Koets, seconded by </w:t>
      </w:r>
      <w:proofErr w:type="gramStart"/>
      <w:r>
        <w:lastRenderedPageBreak/>
        <w:t>Haefner,  for</w:t>
      </w:r>
      <w:proofErr w:type="gramEnd"/>
      <w:r>
        <w:t xml:space="preserve"> Pogatchnik to bring this to the city council at their May meeting.  Motion carried unanimously  </w:t>
      </w:r>
    </w:p>
    <w:p w14:paraId="44C4C756" w14:textId="77777777" w:rsidR="00621C61" w:rsidRDefault="00621C61">
      <w:pPr>
        <w:pStyle w:val="Standard"/>
      </w:pPr>
    </w:p>
    <w:p w14:paraId="4C1FFC2B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>b.  Zoning &amp; map corrections and hearing:</w:t>
      </w:r>
      <w:r>
        <w:t xml:space="preserve"> D Liebelt made </w:t>
      </w:r>
      <w:r>
        <w:rPr>
          <w:b/>
          <w:bCs/>
        </w:rPr>
        <w:t>a motion,</w:t>
      </w:r>
      <w:r>
        <w:t xml:space="preserve"> seconded by Koets to make a recommendation to the City Council, that P &amp; Z recommends adopting the zoning map changes from the public hearing on April 20, 2026.  Motion carried unanimously.  </w:t>
      </w:r>
    </w:p>
    <w:p w14:paraId="0219D3DE" w14:textId="77777777" w:rsidR="00621C61" w:rsidRDefault="00E22BF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Next:  City Council reviews and adopts, </w:t>
      </w:r>
      <w:proofErr w:type="gramStart"/>
      <w:r>
        <w:rPr>
          <w:b/>
          <w:bCs/>
          <w:i/>
          <w:iCs/>
        </w:rPr>
        <w:t>adopts with</w:t>
      </w:r>
      <w:proofErr w:type="gramEnd"/>
      <w:r>
        <w:rPr>
          <w:b/>
          <w:bCs/>
          <w:i/>
          <w:iCs/>
        </w:rPr>
        <w:t xml:space="preserve"> modifications, or returns it to P &amp; Z for further study.  If adopted, it is by resolution, not ordinance.  The resolution should include reference to the public hearing, P &amp; Z recommendation, date of council adoption, and </w:t>
      </w:r>
      <w:proofErr w:type="spellStart"/>
      <w:r>
        <w:rPr>
          <w:b/>
          <w:bCs/>
          <w:i/>
          <w:iCs/>
        </w:rPr>
        <w:t>posibly</w:t>
      </w:r>
      <w:proofErr w:type="spellEnd"/>
      <w:r>
        <w:rPr>
          <w:b/>
          <w:bCs/>
          <w:i/>
          <w:iCs/>
        </w:rPr>
        <w:t xml:space="preserve"> statement of intent.  </w:t>
      </w:r>
    </w:p>
    <w:p w14:paraId="33E1A1BF" w14:textId="77777777" w:rsidR="00621C61" w:rsidRDefault="00621C61">
      <w:pPr>
        <w:pStyle w:val="Standard"/>
      </w:pPr>
    </w:p>
    <w:p w14:paraId="7206FBC5" w14:textId="77777777" w:rsidR="00621C61" w:rsidRDefault="00E22BFD">
      <w:pPr>
        <w:pStyle w:val="Standard"/>
      </w:pPr>
      <w:r>
        <w:rPr>
          <w:b/>
          <w:bCs/>
        </w:rPr>
        <w:t>c.  Action Plan for Blight properties</w:t>
      </w:r>
      <w:r>
        <w:t xml:space="preserve">:  From </w:t>
      </w:r>
      <w:r>
        <w:t xml:space="preserve">April, 2026 P &amp; Z meeting not brought to City Council:   </w:t>
      </w:r>
      <w:r>
        <w:rPr>
          <w:i/>
          <w:iCs/>
        </w:rPr>
        <w:t xml:space="preserve">Discussion was held about the multiple blight properties in Finlayson areas and what is being done to resolve some of the issues.   Motion by D Liebelt for the City of Finlayson to stay with the Comprehensive Plan and stay with the city having jurisdiction with local zoning.   Motion carried unanimously.   </w:t>
      </w:r>
    </w:p>
    <w:p w14:paraId="10F5AE2E" w14:textId="77777777" w:rsidR="00621C61" w:rsidRDefault="00621C61">
      <w:pPr>
        <w:pStyle w:val="Standard"/>
        <w:rPr>
          <w:b/>
          <w:bCs/>
        </w:rPr>
      </w:pPr>
    </w:p>
    <w:p w14:paraId="3C27C6B2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>d.  Action Plan for grading permit on Shelly Lane:   See Applications for Review #6</w:t>
      </w:r>
    </w:p>
    <w:p w14:paraId="5CFE660A" w14:textId="77777777" w:rsidR="00621C61" w:rsidRDefault="00621C61">
      <w:pPr>
        <w:pStyle w:val="Standard"/>
        <w:rPr>
          <w:b/>
          <w:bCs/>
        </w:rPr>
      </w:pPr>
    </w:p>
    <w:p w14:paraId="269D837F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 xml:space="preserve">e.  City Council </w:t>
      </w:r>
      <w:proofErr w:type="gramStart"/>
      <w:r>
        <w:rPr>
          <w:b/>
          <w:bCs/>
        </w:rPr>
        <w:t>cost</w:t>
      </w:r>
      <w:proofErr w:type="gramEnd"/>
      <w:r>
        <w:rPr>
          <w:b/>
          <w:bCs/>
        </w:rPr>
        <w:t xml:space="preserve"> status and complaints</w:t>
      </w:r>
      <w:proofErr w:type="gramStart"/>
      <w:r>
        <w:rPr>
          <w:b/>
          <w:bCs/>
        </w:rPr>
        <w:t xml:space="preserve">:  </w:t>
      </w:r>
      <w:r>
        <w:t>No</w:t>
      </w:r>
      <w:proofErr w:type="gramEnd"/>
      <w:r>
        <w:t xml:space="preserve"> documented complaints have ever been received regarding P &amp; Z Commission.  Noted that views shared at previous meetings were someone's opinion only.  P &amp; Z costs have mainly been covered by a Blandin Grant and zoning fees collected.  </w:t>
      </w:r>
    </w:p>
    <w:p w14:paraId="03CA6E44" w14:textId="77777777" w:rsidR="00621C61" w:rsidRDefault="00621C61">
      <w:pPr>
        <w:pStyle w:val="Standard"/>
        <w:rPr>
          <w:b/>
          <w:bCs/>
        </w:rPr>
      </w:pPr>
    </w:p>
    <w:p w14:paraId="07F4D2FD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>f. Motion by P &amp; Z for City to stay with Comp Plan and local jurisdiction</w:t>
      </w:r>
      <w:proofErr w:type="gramStart"/>
      <w:r>
        <w:rPr>
          <w:b/>
          <w:bCs/>
        </w:rPr>
        <w:t xml:space="preserve">:  </w:t>
      </w:r>
      <w:r>
        <w:t>From</w:t>
      </w:r>
      <w:proofErr w:type="gramEnd"/>
      <w:r>
        <w:t xml:space="preserve"> April, 2026 P &amp; Z meeting not brought to City Council:   </w:t>
      </w:r>
      <w:r>
        <w:rPr>
          <w:i/>
          <w:iCs/>
        </w:rPr>
        <w:t xml:space="preserve">Motion by D Liebelt for the City of Finlayson to stay with the Comprehensive Plan and stay with the city having jurisdiction with local zoning.   Motion carried unanimously.   </w:t>
      </w:r>
    </w:p>
    <w:p w14:paraId="564EF4CC" w14:textId="77777777" w:rsidR="00621C61" w:rsidRDefault="00621C61">
      <w:pPr>
        <w:pStyle w:val="Standard"/>
        <w:rPr>
          <w:i/>
          <w:iCs/>
        </w:rPr>
      </w:pPr>
    </w:p>
    <w:p w14:paraId="2E121B7D" w14:textId="77777777" w:rsidR="00621C61" w:rsidRDefault="00E22BFD">
      <w:pPr>
        <w:pStyle w:val="Standard"/>
      </w:pPr>
      <w:r>
        <w:rPr>
          <w:b/>
          <w:bCs/>
        </w:rPr>
        <w:t xml:space="preserve">g.  Temporary Structure Amendment status: </w:t>
      </w:r>
      <w:r>
        <w:t xml:space="preserve">  See #9 above for motion.</w:t>
      </w:r>
    </w:p>
    <w:p w14:paraId="07B55B09" w14:textId="77777777" w:rsidR="00621C61" w:rsidRDefault="00E22BFD">
      <w:pPr>
        <w:pStyle w:val="Standard"/>
      </w:pPr>
      <w:r>
        <w:rPr>
          <w:b/>
          <w:bCs/>
        </w:rPr>
        <w:t xml:space="preserve">h.  Liaison for P &amp; Z update:  </w:t>
      </w:r>
      <w:r>
        <w:t xml:space="preserve"> Flaws is no longer the Liaison.  City Council needs to appoint a new liaison.  </w:t>
      </w:r>
    </w:p>
    <w:p w14:paraId="53722CD4" w14:textId="77777777" w:rsidR="00621C61" w:rsidRDefault="00621C61">
      <w:pPr>
        <w:pStyle w:val="Standard"/>
      </w:pPr>
    </w:p>
    <w:p w14:paraId="5E2EA292" w14:textId="77777777" w:rsidR="00621C61" w:rsidRDefault="00E22BFD">
      <w:pPr>
        <w:pStyle w:val="Standard"/>
        <w:rPr>
          <w:b/>
          <w:bCs/>
        </w:rPr>
      </w:pPr>
      <w:r>
        <w:rPr>
          <w:b/>
          <w:bCs/>
        </w:rPr>
        <w:t xml:space="preserve">NEW BUSINESS:   The meeting was </w:t>
      </w:r>
      <w:r>
        <w:rPr>
          <w:b/>
          <w:bCs/>
        </w:rPr>
        <w:t xml:space="preserve">adjourned prior to addressing any of these issues.  </w:t>
      </w:r>
    </w:p>
    <w:p w14:paraId="3E1FA7E9" w14:textId="77777777" w:rsidR="00621C61" w:rsidRDefault="00E22BFD">
      <w:pPr>
        <w:pStyle w:val="Standard"/>
      </w:pPr>
      <w:r>
        <w:t>a.  Finalization of Properties from Map Review that still need attention</w:t>
      </w:r>
    </w:p>
    <w:p w14:paraId="5F796C8F" w14:textId="77777777" w:rsidR="00621C61" w:rsidRDefault="00E22BFD">
      <w:pPr>
        <w:pStyle w:val="Standard"/>
      </w:pPr>
      <w:r>
        <w:t>b.  Capital Improvement Plan</w:t>
      </w:r>
    </w:p>
    <w:p w14:paraId="50469EC3" w14:textId="77777777" w:rsidR="00621C61" w:rsidRDefault="00E22BFD">
      <w:pPr>
        <w:pStyle w:val="Standard"/>
      </w:pPr>
      <w:r>
        <w:t>c.  ECRDC grant opportunities</w:t>
      </w:r>
    </w:p>
    <w:p w14:paraId="40457F7F" w14:textId="77777777" w:rsidR="00621C61" w:rsidRDefault="00E22BFD">
      <w:pPr>
        <w:pStyle w:val="Standard"/>
      </w:pPr>
      <w:r>
        <w:t>d.  Creamery Building Demolition</w:t>
      </w:r>
    </w:p>
    <w:p w14:paraId="4539111D" w14:textId="77777777" w:rsidR="00621C61" w:rsidRDefault="00E22BFD">
      <w:pPr>
        <w:pStyle w:val="Standard"/>
      </w:pPr>
      <w:r>
        <w:t>e.  Seeking new members</w:t>
      </w:r>
    </w:p>
    <w:p w14:paraId="3952678B" w14:textId="77777777" w:rsidR="00621C61" w:rsidRDefault="00E22BFD">
      <w:pPr>
        <w:pStyle w:val="Standard"/>
      </w:pPr>
      <w:r>
        <w:t>f.  Meeting with Pine County Zoning and City Council 5/11/2026 at 5:30 @ City Hall</w:t>
      </w:r>
    </w:p>
    <w:p w14:paraId="295B0974" w14:textId="77777777" w:rsidR="00621C61" w:rsidRDefault="00E22BFD">
      <w:pPr>
        <w:pStyle w:val="Standard"/>
      </w:pPr>
      <w:r>
        <w:t>g.  Money for Applications and Procedures</w:t>
      </w:r>
    </w:p>
    <w:p w14:paraId="24866555" w14:textId="77777777" w:rsidR="00621C61" w:rsidRDefault="00E22BFD">
      <w:pPr>
        <w:pStyle w:val="Standard"/>
      </w:pPr>
      <w:r>
        <w:t xml:space="preserve">h.  1990 Pine Lake Rd Connex:   #7 </w:t>
      </w:r>
      <w:proofErr w:type="spellStart"/>
      <w:r>
        <w:t>Applicatons</w:t>
      </w:r>
      <w:proofErr w:type="spellEnd"/>
      <w:r>
        <w:t xml:space="preserve"> for Review section</w:t>
      </w:r>
    </w:p>
    <w:p w14:paraId="52EA3E93" w14:textId="77777777" w:rsidR="00621C61" w:rsidRDefault="00E22BFD">
      <w:pPr>
        <w:pStyle w:val="Standard"/>
      </w:pPr>
      <w:r>
        <w:t>I.    Fees Schedule Clarification</w:t>
      </w:r>
      <w:proofErr w:type="gramStart"/>
      <w:r>
        <w:t>:  #</w:t>
      </w:r>
      <w:proofErr w:type="gramEnd"/>
      <w:r>
        <w:t>9</w:t>
      </w:r>
    </w:p>
    <w:p w14:paraId="7F6F7F4A" w14:textId="77777777" w:rsidR="00621C61" w:rsidRDefault="00621C61">
      <w:pPr>
        <w:pStyle w:val="Standard"/>
      </w:pPr>
    </w:p>
    <w:p w14:paraId="73733DAE" w14:textId="77777777" w:rsidR="00621C61" w:rsidRDefault="00E22BFD">
      <w:pPr>
        <w:pStyle w:val="Standard"/>
      </w:pPr>
      <w:r>
        <w:rPr>
          <w:b/>
          <w:bCs/>
        </w:rPr>
        <w:t>Meeting adjourned</w:t>
      </w:r>
      <w:r>
        <w:t xml:space="preserve"> by Josette Koets at 8:50 p.m.</w:t>
      </w:r>
    </w:p>
    <w:p w14:paraId="27122988" w14:textId="77777777" w:rsidR="00621C61" w:rsidRDefault="00621C61">
      <w:pPr>
        <w:pStyle w:val="Standard"/>
      </w:pPr>
    </w:p>
    <w:p w14:paraId="7ED020D7" w14:textId="77777777" w:rsidR="00621C61" w:rsidRDefault="00E22BFD">
      <w:pPr>
        <w:pStyle w:val="Standard"/>
      </w:pPr>
      <w:r>
        <w:t>Respectfully submitted by Nancy Liebelt</w:t>
      </w:r>
    </w:p>
    <w:p w14:paraId="1188E187" w14:textId="77777777" w:rsidR="00621C61" w:rsidRDefault="00621C61">
      <w:pPr>
        <w:pStyle w:val="Standard"/>
      </w:pPr>
    </w:p>
    <w:p w14:paraId="4B40B09D" w14:textId="77777777" w:rsidR="00621C61" w:rsidRDefault="00E22BFD">
      <w:pPr>
        <w:pStyle w:val="Standard"/>
      </w:pPr>
      <w:r>
        <w:t xml:space="preserve">May 11, 2026 Workshop </w:t>
      </w:r>
      <w:proofErr w:type="spellStart"/>
      <w:r>
        <w:t>wih</w:t>
      </w:r>
      <w:proofErr w:type="spellEnd"/>
      <w:r>
        <w:t xml:space="preserve"> Pine Co Zoning and City Hall     5:30 pm   City Hall</w:t>
      </w:r>
    </w:p>
    <w:p w14:paraId="0BC45633" w14:textId="77777777" w:rsidR="00621C61" w:rsidRDefault="00E22BFD">
      <w:pPr>
        <w:pStyle w:val="Standard"/>
      </w:pPr>
      <w:r>
        <w:t>June 1, 2026   P &amp; Z Regular Meeting    6:30 pm   City Hall</w:t>
      </w:r>
    </w:p>
    <w:p w14:paraId="062B89DE" w14:textId="77777777" w:rsidR="00621C61" w:rsidRDefault="00E22BFD">
      <w:pPr>
        <w:pStyle w:val="Standard"/>
      </w:pPr>
      <w:r>
        <w:t>July 6, 2026   P &amp; Z Regular Meeting    6:30 pm   City Hall</w:t>
      </w:r>
    </w:p>
    <w:sectPr w:rsidR="00621C6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CCB8" w14:textId="77777777" w:rsidR="00E22BFD" w:rsidRDefault="00E22BFD">
      <w:r>
        <w:separator/>
      </w:r>
    </w:p>
  </w:endnote>
  <w:endnote w:type="continuationSeparator" w:id="0">
    <w:p w14:paraId="0714FA2A" w14:textId="77777777" w:rsidR="00E22BFD" w:rsidRDefault="00E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43E2" w14:textId="77777777" w:rsidR="00E22BFD" w:rsidRDefault="00E22BFD">
      <w:r>
        <w:rPr>
          <w:color w:val="000000"/>
        </w:rPr>
        <w:separator/>
      </w:r>
    </w:p>
  </w:footnote>
  <w:footnote w:type="continuationSeparator" w:id="0">
    <w:p w14:paraId="20A231D3" w14:textId="77777777" w:rsidR="00E22BFD" w:rsidRDefault="00E2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358F6"/>
    <w:multiLevelType w:val="multilevel"/>
    <w:tmpl w:val="484294A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066FF7"/>
    <w:multiLevelType w:val="multilevel"/>
    <w:tmpl w:val="5AB09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781135">
    <w:abstractNumId w:val="1"/>
  </w:num>
  <w:num w:numId="2" w16cid:durableId="50791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1C61"/>
    <w:rsid w:val="005E4694"/>
    <w:rsid w:val="00621C61"/>
    <w:rsid w:val="00A0002F"/>
    <w:rsid w:val="00E2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71E0"/>
  <w15:docId w15:val="{A4B7D7A4-8165-40F6-BD91-A750CB5B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Liebelt</dc:creator>
  <cp:lastModifiedBy>City Clerk</cp:lastModifiedBy>
  <cp:revision>2</cp:revision>
  <cp:lastPrinted>2026-05-06T07:40:00Z</cp:lastPrinted>
  <dcterms:created xsi:type="dcterms:W3CDTF">2026-05-11T12:00:00Z</dcterms:created>
  <dcterms:modified xsi:type="dcterms:W3CDTF">2026-05-11T12:00:00Z</dcterms:modified>
</cp:coreProperties>
</file>